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24" w:rsidRPr="00181B47" w:rsidRDefault="00F01D24" w:rsidP="00F01D24">
      <w:pPr>
        <w:autoSpaceDE w:val="0"/>
        <w:autoSpaceDN w:val="0"/>
        <w:adjustRightInd w:val="0"/>
        <w:jc w:val="right"/>
        <w:rPr>
          <w:rFonts w:cs="Times New Roman"/>
          <w:b/>
          <w:szCs w:val="24"/>
        </w:rPr>
      </w:pPr>
      <w:r w:rsidRPr="00181B47">
        <w:rPr>
          <w:rFonts w:cs="Times New Roman"/>
          <w:b/>
          <w:szCs w:val="24"/>
        </w:rPr>
        <w:t xml:space="preserve">УТВЕРЖДЕНО </w:t>
      </w:r>
    </w:p>
    <w:p w:rsidR="00F01D24" w:rsidRPr="00181B47" w:rsidRDefault="00F01D24" w:rsidP="00F01D24">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F01D24" w:rsidRPr="00181B47" w:rsidRDefault="00F01D24" w:rsidP="00F01D24">
      <w:pPr>
        <w:autoSpaceDE w:val="0"/>
        <w:autoSpaceDN w:val="0"/>
        <w:adjustRightInd w:val="0"/>
        <w:jc w:val="right"/>
        <w:rPr>
          <w:rFonts w:cs="Times New Roman"/>
          <w:szCs w:val="24"/>
        </w:rPr>
      </w:pPr>
      <w:r w:rsidRPr="00181B47">
        <w:rPr>
          <w:rFonts w:cs="Times New Roman"/>
          <w:szCs w:val="24"/>
        </w:rPr>
        <w:t xml:space="preserve">АС </w:t>
      </w:r>
      <w:r w:rsidRPr="00695A37">
        <w:rPr>
          <w:rFonts w:cs="Times New Roman"/>
          <w:szCs w:val="24"/>
        </w:rPr>
        <w:t xml:space="preserve">«Объединение проектировщиков </w:t>
      </w:r>
      <w:r w:rsidRPr="00AF61D2">
        <w:rPr>
          <w:szCs w:val="24"/>
        </w:rPr>
        <w:t>«</w:t>
      </w:r>
      <w:proofErr w:type="spellStart"/>
      <w:r w:rsidRPr="00AF61D2">
        <w:rPr>
          <w:szCs w:val="24"/>
        </w:rPr>
        <w:t>ПроектСити</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1D033C">
        <w:rPr>
          <w:rFonts w:cs="Times New Roman"/>
          <w:szCs w:val="24"/>
        </w:rPr>
        <w:t>Протокол № б</w:t>
      </w:r>
      <w:proofErr w:type="gramEnd"/>
      <w:r w:rsidRPr="001D033C">
        <w:rPr>
          <w:rFonts w:cs="Times New Roman"/>
          <w:szCs w:val="24"/>
        </w:rPr>
        <w:t xml:space="preserve">/н от </w:t>
      </w:r>
      <w:r w:rsidR="00E0632A" w:rsidRPr="001D033C">
        <w:rPr>
          <w:rFonts w:cs="Times New Roman"/>
          <w:szCs w:val="24"/>
        </w:rPr>
        <w:t>2</w:t>
      </w:r>
      <w:r w:rsidR="001D033C" w:rsidRPr="001D033C">
        <w:rPr>
          <w:rFonts w:cs="Times New Roman"/>
          <w:szCs w:val="24"/>
        </w:rPr>
        <w:t>1</w:t>
      </w:r>
      <w:r w:rsidR="00181B47" w:rsidRPr="001D033C">
        <w:rPr>
          <w:rFonts w:cs="Times New Roman"/>
          <w:szCs w:val="24"/>
        </w:rPr>
        <w:t>.0</w:t>
      </w:r>
      <w:r w:rsidR="001D033C" w:rsidRPr="001D033C">
        <w:rPr>
          <w:rFonts w:cs="Times New Roman"/>
          <w:szCs w:val="24"/>
        </w:rPr>
        <w:t>7</w:t>
      </w:r>
      <w:r w:rsidR="00181B47" w:rsidRPr="001D033C">
        <w:rPr>
          <w:rFonts w:cs="Times New Roman"/>
          <w:szCs w:val="24"/>
        </w:rPr>
        <w:t>.20</w:t>
      </w:r>
      <w:r w:rsidR="001D033C" w:rsidRPr="001D033C">
        <w:rPr>
          <w:rFonts w:cs="Times New Roman"/>
          <w:szCs w:val="24"/>
        </w:rPr>
        <w:t>20</w:t>
      </w:r>
      <w:r w:rsidR="00181B47" w:rsidRPr="001D033C">
        <w:rPr>
          <w:rFonts w:cs="Times New Roman"/>
          <w:szCs w:val="24"/>
        </w:rPr>
        <w:t>г.</w:t>
      </w:r>
    </w:p>
    <w:p w:rsidR="00AE3B4B" w:rsidRPr="00753CB0" w:rsidRDefault="00AE3B4B" w:rsidP="00AE3B4B">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AE3B4B" w:rsidRPr="000E0A80" w:rsidRDefault="00AE3B4B" w:rsidP="00AE3B4B">
      <w:pPr>
        <w:ind w:left="5387" w:firstLine="11"/>
        <w:jc w:val="right"/>
        <w:rPr>
          <w:bCs/>
          <w:szCs w:val="24"/>
        </w:rPr>
      </w:pPr>
      <w:r w:rsidRPr="000E0A80">
        <w:rPr>
          <w:bCs/>
          <w:szCs w:val="24"/>
        </w:rPr>
        <w:t xml:space="preserve"> Ассоциации внесены изменения</w:t>
      </w:r>
    </w:p>
    <w:p w:rsidR="00AE3B4B" w:rsidRDefault="00AE3B4B" w:rsidP="00AE3B4B">
      <w:pPr>
        <w:autoSpaceDE w:val="0"/>
        <w:autoSpaceDN w:val="0"/>
        <w:adjustRightInd w:val="0"/>
        <w:jc w:val="right"/>
        <w:rPr>
          <w:bCs/>
          <w:szCs w:val="24"/>
        </w:rPr>
      </w:pPr>
      <w:proofErr w:type="gramStart"/>
      <w:r w:rsidRPr="001635B2">
        <w:rPr>
          <w:bCs/>
          <w:szCs w:val="24"/>
        </w:rPr>
        <w:t>Протокол № б</w:t>
      </w:r>
      <w:proofErr w:type="gramEnd"/>
      <w:r w:rsidRPr="001635B2">
        <w:rPr>
          <w:bCs/>
          <w:szCs w:val="24"/>
        </w:rPr>
        <w:t xml:space="preserve">/н от </w:t>
      </w:r>
      <w:r>
        <w:rPr>
          <w:bCs/>
          <w:szCs w:val="24"/>
        </w:rPr>
        <w:t>15.02</w:t>
      </w:r>
      <w:r w:rsidRPr="001635B2">
        <w:rPr>
          <w:bCs/>
          <w:szCs w:val="24"/>
        </w:rPr>
        <w:t>.20</w:t>
      </w:r>
      <w:r>
        <w:rPr>
          <w:bCs/>
          <w:szCs w:val="24"/>
        </w:rPr>
        <w:t>21</w:t>
      </w:r>
      <w:r w:rsidRPr="001635B2">
        <w:rPr>
          <w:bCs/>
          <w:szCs w:val="24"/>
        </w:rPr>
        <w:t>г.</w:t>
      </w:r>
    </w:p>
    <w:p w:rsidR="00757907" w:rsidRPr="00753CB0" w:rsidRDefault="00757907" w:rsidP="00757907">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757907" w:rsidRPr="000E0A80" w:rsidRDefault="00757907" w:rsidP="00757907">
      <w:pPr>
        <w:ind w:left="5387" w:firstLine="11"/>
        <w:jc w:val="right"/>
        <w:rPr>
          <w:bCs/>
          <w:szCs w:val="24"/>
        </w:rPr>
      </w:pPr>
      <w:r w:rsidRPr="000E0A80">
        <w:rPr>
          <w:bCs/>
          <w:szCs w:val="24"/>
        </w:rPr>
        <w:t xml:space="preserve"> Ассоциации внесены изменения</w:t>
      </w:r>
    </w:p>
    <w:p w:rsidR="00757907" w:rsidRDefault="00757907" w:rsidP="00757907">
      <w:pPr>
        <w:autoSpaceDE w:val="0"/>
        <w:autoSpaceDN w:val="0"/>
        <w:adjustRightInd w:val="0"/>
        <w:jc w:val="right"/>
        <w:rPr>
          <w:bCs/>
          <w:szCs w:val="24"/>
        </w:rPr>
      </w:pPr>
      <w:proofErr w:type="gramStart"/>
      <w:r w:rsidRPr="001635B2">
        <w:rPr>
          <w:bCs/>
          <w:szCs w:val="24"/>
        </w:rPr>
        <w:t>Протокол № б</w:t>
      </w:r>
      <w:proofErr w:type="gramEnd"/>
      <w:r w:rsidRPr="001635B2">
        <w:rPr>
          <w:bCs/>
          <w:szCs w:val="24"/>
        </w:rPr>
        <w:t xml:space="preserve">/н от </w:t>
      </w:r>
      <w:r>
        <w:rPr>
          <w:bCs/>
          <w:szCs w:val="24"/>
        </w:rPr>
        <w:t>05.04</w:t>
      </w:r>
      <w:r w:rsidRPr="001635B2">
        <w:rPr>
          <w:bCs/>
          <w:szCs w:val="24"/>
        </w:rPr>
        <w:t>.20</w:t>
      </w:r>
      <w:r>
        <w:rPr>
          <w:bCs/>
          <w:szCs w:val="24"/>
        </w:rPr>
        <w:t>21</w:t>
      </w:r>
      <w:r w:rsidRPr="001635B2">
        <w:rPr>
          <w:bCs/>
          <w:szCs w:val="24"/>
        </w:rPr>
        <w:t>г.</w:t>
      </w:r>
    </w:p>
    <w:p w:rsidR="0098763A" w:rsidRPr="002A1AB2" w:rsidRDefault="0098763A" w:rsidP="0098763A">
      <w:pPr>
        <w:autoSpaceDE w:val="0"/>
        <w:autoSpaceDN w:val="0"/>
        <w:adjustRightInd w:val="0"/>
        <w:jc w:val="right"/>
        <w:rPr>
          <w:rFonts w:cs="Times New Roman"/>
          <w:szCs w:val="24"/>
        </w:rPr>
      </w:pPr>
      <w:r w:rsidRPr="002A1AB2">
        <w:rPr>
          <w:bCs/>
          <w:szCs w:val="24"/>
        </w:rPr>
        <w:t xml:space="preserve">Решением </w:t>
      </w:r>
      <w:r w:rsidRPr="002A1AB2">
        <w:rPr>
          <w:rFonts w:cs="Times New Roman"/>
          <w:szCs w:val="24"/>
        </w:rPr>
        <w:t xml:space="preserve">внеочередного общего собрания членов </w:t>
      </w:r>
    </w:p>
    <w:p w:rsidR="0098763A" w:rsidRPr="002A1AB2" w:rsidRDefault="0098763A" w:rsidP="0098763A">
      <w:pPr>
        <w:ind w:left="5387" w:firstLine="11"/>
        <w:jc w:val="right"/>
        <w:rPr>
          <w:bCs/>
          <w:szCs w:val="24"/>
        </w:rPr>
      </w:pPr>
      <w:r w:rsidRPr="002A1AB2">
        <w:rPr>
          <w:bCs/>
          <w:szCs w:val="24"/>
        </w:rPr>
        <w:t xml:space="preserve"> Ассоциации внесены изменения</w:t>
      </w:r>
    </w:p>
    <w:p w:rsidR="0098763A" w:rsidRPr="00FF3417" w:rsidRDefault="0098763A" w:rsidP="0098763A">
      <w:pPr>
        <w:autoSpaceDE w:val="0"/>
        <w:autoSpaceDN w:val="0"/>
        <w:adjustRightInd w:val="0"/>
        <w:jc w:val="right"/>
        <w:rPr>
          <w:rFonts w:cs="Times New Roman"/>
          <w:szCs w:val="24"/>
        </w:rPr>
      </w:pPr>
      <w:proofErr w:type="gramStart"/>
      <w:r w:rsidRPr="002A1AB2">
        <w:rPr>
          <w:bCs/>
          <w:szCs w:val="24"/>
        </w:rPr>
        <w:t>Протокол № б</w:t>
      </w:r>
      <w:proofErr w:type="gramEnd"/>
      <w:r w:rsidRPr="002A1AB2">
        <w:rPr>
          <w:bCs/>
          <w:szCs w:val="24"/>
        </w:rPr>
        <w:t xml:space="preserve">/н от </w:t>
      </w:r>
      <w:r w:rsidR="002A1AB2" w:rsidRPr="002A1AB2">
        <w:rPr>
          <w:bCs/>
          <w:szCs w:val="24"/>
        </w:rPr>
        <w:t>2</w:t>
      </w:r>
      <w:r w:rsidRPr="002A1AB2">
        <w:rPr>
          <w:bCs/>
          <w:szCs w:val="24"/>
        </w:rPr>
        <w:t>5.04.202</w:t>
      </w:r>
      <w:r w:rsidR="002A1AB2" w:rsidRPr="002A1AB2">
        <w:rPr>
          <w:bCs/>
          <w:szCs w:val="24"/>
        </w:rPr>
        <w:t>2</w:t>
      </w:r>
      <w:r w:rsidRPr="002A1AB2">
        <w:rPr>
          <w:bCs/>
          <w:szCs w:val="24"/>
        </w:rPr>
        <w:t>г.</w:t>
      </w:r>
    </w:p>
    <w:p w:rsidR="0098763A" w:rsidRPr="00FF3417" w:rsidRDefault="0098763A" w:rsidP="00757907">
      <w:pPr>
        <w:autoSpaceDE w:val="0"/>
        <w:autoSpaceDN w:val="0"/>
        <w:adjustRightInd w:val="0"/>
        <w:jc w:val="right"/>
        <w:rPr>
          <w:rFonts w:cs="Times New Roman"/>
          <w:szCs w:val="24"/>
        </w:rPr>
      </w:pPr>
    </w:p>
    <w:p w:rsidR="00757907" w:rsidRPr="00FF3417" w:rsidRDefault="00757907" w:rsidP="00AE3B4B">
      <w:pPr>
        <w:autoSpaceDE w:val="0"/>
        <w:autoSpaceDN w:val="0"/>
        <w:adjustRightInd w:val="0"/>
        <w:jc w:val="right"/>
        <w:rPr>
          <w:rFonts w:cs="Times New Roman"/>
          <w:szCs w:val="24"/>
        </w:rPr>
      </w:pPr>
    </w:p>
    <w:p w:rsidR="00AE3B4B" w:rsidRPr="00181B47" w:rsidRDefault="00AE3B4B" w:rsidP="00AE3B4B">
      <w:pPr>
        <w:autoSpaceDE w:val="0"/>
        <w:autoSpaceDN w:val="0"/>
        <w:adjustRightInd w:val="0"/>
        <w:jc w:val="right"/>
        <w:rPr>
          <w:rFonts w:cs="Times New Roman"/>
          <w:szCs w:val="24"/>
        </w:rPr>
      </w:pPr>
    </w:p>
    <w:p w:rsidR="00AE3B4B" w:rsidRPr="0094470C" w:rsidRDefault="00AE3B4B"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BE1B05" w:rsidRPr="0094470C" w:rsidRDefault="00BE1B05" w:rsidP="00181B47">
      <w:pPr>
        <w:autoSpaceDE w:val="0"/>
        <w:autoSpaceDN w:val="0"/>
        <w:adjustRightInd w:val="0"/>
        <w:jc w:val="right"/>
        <w:rPr>
          <w:rFonts w:cs="Times New Roman"/>
          <w:szCs w:val="24"/>
        </w:rPr>
      </w:pPr>
    </w:p>
    <w:p w:rsidR="003F581E" w:rsidRPr="0094470C" w:rsidRDefault="003F581E" w:rsidP="00181B47">
      <w:pPr>
        <w:jc w:val="right"/>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F01D24" w:rsidRPr="00695A37">
        <w:rPr>
          <w:rFonts w:cs="Times New Roman"/>
          <w:szCs w:val="24"/>
        </w:rPr>
        <w:t xml:space="preserve">«Объединение проектировщиков </w:t>
      </w:r>
      <w:r w:rsidR="00F01D24" w:rsidRPr="00AF61D2">
        <w:rPr>
          <w:szCs w:val="24"/>
        </w:rPr>
        <w:t>«ПроектСити</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w:t>
      </w:r>
      <w:proofErr w:type="gramEnd"/>
      <w:r w:rsidRPr="0094470C">
        <w:rPr>
          <w:rFonts w:cs="Times New Roman"/>
          <w:szCs w:val="24"/>
        </w:rPr>
        <w:t xml:space="preserve"> договорных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94470C" w:rsidRDefault="003F581E" w:rsidP="00012415">
      <w:pPr>
        <w:ind w:firstLine="709"/>
        <w:jc w:val="both"/>
        <w:rPr>
          <w:rFonts w:cs="Times New Roman"/>
          <w:szCs w:val="24"/>
        </w:rPr>
      </w:pPr>
    </w:p>
    <w:p w:rsidR="003F581E" w:rsidRPr="0094470C" w:rsidRDefault="003F581E" w:rsidP="001D033C">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lastRenderedPageBreak/>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w:t>
      </w:r>
      <w:r w:rsidRPr="0094470C">
        <w:rPr>
          <w:rFonts w:cs="Times New Roman"/>
          <w:szCs w:val="24"/>
        </w:rPr>
        <w:lastRenderedPageBreak/>
        <w:t>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2A1AB2"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2A1AB2">
        <w:rPr>
          <w:rFonts w:cs="Times New Roman"/>
          <w:szCs w:val="24"/>
        </w:rPr>
        <w:t>е Градостроительного кодекса РФ;</w:t>
      </w:r>
    </w:p>
    <w:p w:rsidR="002A1AB2" w:rsidRDefault="002A1AB2" w:rsidP="002A1AB2">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2A1AB2" w:rsidRPr="00F14EDC" w:rsidRDefault="002A1AB2" w:rsidP="002A1AB2">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2A1AB2" w:rsidRPr="0094470C" w:rsidRDefault="002A1AB2" w:rsidP="002A1AB2">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w:t>
      </w:r>
      <w:r w:rsidRPr="0094470C">
        <w:rPr>
          <w:rFonts w:cs="Times New Roman"/>
          <w:szCs w:val="24"/>
        </w:rPr>
        <w:lastRenderedPageBreak/>
        <w:t xml:space="preserve">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p>
    <w:p w:rsidR="003F581E" w:rsidRDefault="003F581E" w:rsidP="001D033C">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w:t>
      </w:r>
      <w:r w:rsidRPr="0094470C">
        <w:rPr>
          <w:rFonts w:cs="Times New Roman"/>
          <w:szCs w:val="24"/>
        </w:rPr>
        <w:lastRenderedPageBreak/>
        <w:t>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w:t>
      </w:r>
      <w:r w:rsidRPr="0094470C">
        <w:rPr>
          <w:rFonts w:cs="Times New Roman"/>
          <w:szCs w:val="24"/>
        </w:rPr>
        <w:lastRenderedPageBreak/>
        <w:t xml:space="preserve">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5966C7"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1D033C">
        <w:rPr>
          <w:rFonts w:eastAsia="Times New Roman" w:cs="Times New Roman"/>
          <w:i/>
          <w:szCs w:val="28"/>
          <w:lang w:eastAsia="zh-CN"/>
        </w:rPr>
        <w:t>(</w:t>
      </w:r>
      <w:proofErr w:type="gramStart"/>
      <w:r w:rsidRPr="001D033C">
        <w:rPr>
          <w:rFonts w:eastAsia="Times New Roman" w:cs="Times New Roman"/>
          <w:i/>
          <w:szCs w:val="28"/>
          <w:lang w:eastAsia="zh-CN"/>
        </w:rPr>
        <w:t>протокол №</w:t>
      </w:r>
      <w:r w:rsidR="001D033C" w:rsidRPr="001D033C">
        <w:rPr>
          <w:rFonts w:eastAsia="Times New Roman" w:cs="Times New Roman"/>
          <w:i/>
          <w:szCs w:val="28"/>
          <w:lang w:eastAsia="zh-CN"/>
        </w:rPr>
        <w:t>б</w:t>
      </w:r>
      <w:proofErr w:type="gramEnd"/>
      <w:r w:rsidR="001D033C" w:rsidRPr="001D033C">
        <w:rPr>
          <w:rFonts w:eastAsia="Times New Roman" w:cs="Times New Roman"/>
          <w:i/>
          <w:szCs w:val="28"/>
          <w:lang w:eastAsia="zh-CN"/>
        </w:rPr>
        <w:t>/н</w:t>
      </w:r>
      <w:r w:rsidRPr="001D033C">
        <w:rPr>
          <w:rFonts w:eastAsia="Times New Roman" w:cs="Times New Roman"/>
          <w:i/>
          <w:szCs w:val="28"/>
          <w:lang w:eastAsia="zh-CN"/>
        </w:rPr>
        <w:t xml:space="preserve"> от </w:t>
      </w:r>
      <w:r w:rsidR="001D033C" w:rsidRPr="001D033C">
        <w:rPr>
          <w:rFonts w:eastAsia="Times New Roman" w:cs="Times New Roman"/>
          <w:i/>
          <w:szCs w:val="28"/>
          <w:lang w:eastAsia="zh-CN"/>
        </w:rPr>
        <w:t>21.07.2020г.</w:t>
      </w:r>
      <w:r w:rsidRPr="001D033C">
        <w:rPr>
          <w:rFonts w:eastAsia="Times New Roman" w:cs="Times New Roman"/>
          <w:i/>
          <w:szCs w:val="28"/>
          <w:lang w:eastAsia="zh-CN"/>
        </w:rPr>
        <w:t>)</w:t>
      </w:r>
      <w:r w:rsidRPr="001D033C">
        <w:rPr>
          <w:rFonts w:eastAsia="Times New Roman" w:cs="Times New Roman"/>
          <w:szCs w:val="28"/>
          <w:lang w:eastAsia="zh-CN"/>
        </w:rPr>
        <w:t xml:space="preserve"> саморегулируемой организации решения о предоставле</w:t>
      </w:r>
      <w:r w:rsidRPr="00FB2D98">
        <w:rPr>
          <w:rFonts w:eastAsia="Times New Roman" w:cs="Times New Roman"/>
          <w:szCs w:val="28"/>
          <w:lang w:eastAsia="zh-CN"/>
        </w:rPr>
        <w:t>нии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lastRenderedPageBreak/>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757907" w:rsidP="00012415">
      <w:pPr>
        <w:ind w:firstLine="709"/>
        <w:jc w:val="both"/>
        <w:rPr>
          <w:rFonts w:eastAsia="Times New Roman" w:cs="Times New Roman"/>
          <w:szCs w:val="28"/>
          <w:lang w:eastAsia="zh-CN"/>
        </w:rPr>
      </w:pPr>
      <w:r w:rsidRPr="00757907">
        <w:rPr>
          <w:rFonts w:cs="Times New Roman"/>
          <w:szCs w:val="24"/>
          <w:lang w:eastAsia="zh-CN"/>
        </w:rPr>
        <w:t>а) выплата заработной платы работникам члена саморегулируемой организации,</w:t>
      </w:r>
      <w:r w:rsidRPr="00757907">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4B2353"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4B2353" w:rsidRPr="00B40B9A">
        <w:rPr>
          <w:rFonts w:cs="Times New Roman"/>
          <w:color w:val="000000"/>
          <w:szCs w:val="24"/>
          <w:shd w:val="clear" w:color="auto" w:fill="FFFFFF"/>
        </w:rPr>
        <w:t xml:space="preserve"> </w:t>
      </w:r>
      <w:proofErr w:type="gramStart"/>
      <w:r w:rsidR="004B2353"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4B2353" w:rsidRPr="00B40B9A">
        <w:rPr>
          <w:rFonts w:cs="Times New Roman"/>
          <w:color w:val="000000"/>
          <w:szCs w:val="24"/>
          <w:shd w:val="clear" w:color="auto" w:fill="FFFFFF"/>
        </w:rPr>
        <w:t xml:space="preserve"> </w:t>
      </w:r>
      <w:proofErr w:type="gramStart"/>
      <w:r w:rsidR="004B2353"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757907">
        <w:rPr>
          <w:rFonts w:eastAsia="Times New Roman" w:cs="Times New Roman"/>
          <w:szCs w:val="28"/>
          <w:lang w:eastAsia="zh-CN"/>
        </w:rPr>
        <w:t>одрядчика по договорам подряда;</w:t>
      </w:r>
    </w:p>
    <w:p w:rsidR="00757907" w:rsidRPr="00757907" w:rsidRDefault="00757907" w:rsidP="00757907">
      <w:pPr>
        <w:pStyle w:val="af3"/>
        <w:widowControl w:val="0"/>
        <w:suppressAutoHyphens w:val="0"/>
        <w:ind w:firstLine="567"/>
        <w:jc w:val="both"/>
        <w:rPr>
          <w:rFonts w:ascii="Times New Roman" w:hAnsi="Times New Roman" w:cs="Times New Roman"/>
          <w:b w:val="0"/>
          <w:sz w:val="24"/>
          <w:szCs w:val="24"/>
          <w:lang w:eastAsia="ru-RU"/>
        </w:rPr>
      </w:pPr>
      <w:r w:rsidRPr="00757907">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757907" w:rsidRPr="00757907" w:rsidRDefault="00757907" w:rsidP="00757907">
      <w:pPr>
        <w:pStyle w:val="af3"/>
        <w:widowControl w:val="0"/>
        <w:suppressAutoHyphens w:val="0"/>
        <w:ind w:firstLine="567"/>
        <w:jc w:val="both"/>
        <w:rPr>
          <w:rFonts w:ascii="Times New Roman" w:hAnsi="Times New Roman" w:cs="Times New Roman"/>
          <w:b w:val="0"/>
          <w:sz w:val="24"/>
          <w:szCs w:val="24"/>
          <w:lang w:eastAsia="ru-RU"/>
        </w:rPr>
      </w:pPr>
      <w:r w:rsidRPr="00757907">
        <w:rPr>
          <w:rFonts w:ascii="Times New Roman" w:hAnsi="Times New Roman" w:cs="Times New Roman"/>
          <w:b w:val="0"/>
          <w:sz w:val="24"/>
          <w:szCs w:val="24"/>
        </w:rPr>
        <w:t xml:space="preserve"> </w:t>
      </w:r>
      <w:r w:rsidRPr="00757907">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757907" w:rsidRPr="00757907" w:rsidRDefault="00757907" w:rsidP="00757907">
      <w:pPr>
        <w:ind w:firstLine="709"/>
        <w:jc w:val="both"/>
        <w:rPr>
          <w:rFonts w:eastAsia="Times New Roman" w:cs="Times New Roman"/>
          <w:szCs w:val="28"/>
          <w:lang w:eastAsia="zh-CN"/>
        </w:rPr>
      </w:pPr>
      <w:r w:rsidRPr="00757907">
        <w:rPr>
          <w:rFonts w:cs="Times New Roman"/>
          <w:szCs w:val="24"/>
          <w:lang w:eastAsia="ru-RU"/>
        </w:rPr>
        <w:lastRenderedPageBreak/>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757907" w:rsidP="00012415">
      <w:pPr>
        <w:ind w:firstLine="709"/>
        <w:jc w:val="both"/>
        <w:rPr>
          <w:rFonts w:eastAsia="Times New Roman" w:cs="Times New Roman"/>
          <w:szCs w:val="28"/>
          <w:lang w:eastAsia="zh-CN"/>
        </w:rPr>
      </w:pPr>
      <w:r w:rsidRPr="00757907">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и) член саморегулируемой организации имеет заключенный с кредитной организацией, в которой предоставляющей заём саморегулируемой организацией </w:t>
      </w:r>
      <w:r w:rsidRPr="00FB2D98">
        <w:rPr>
          <w:rFonts w:eastAsia="Times New Roman" w:cs="Times New Roman"/>
          <w:szCs w:val="28"/>
          <w:lang w:eastAsia="zh-CN"/>
        </w:rPr>
        <w:lastRenderedPageBreak/>
        <w:t>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757907" w:rsidP="00012415">
      <w:pPr>
        <w:ind w:firstLine="709"/>
        <w:jc w:val="both"/>
        <w:rPr>
          <w:rFonts w:eastAsia="Times New Roman" w:cs="Times New Roman"/>
          <w:szCs w:val="28"/>
          <w:lang w:eastAsia="zh-CN"/>
        </w:rPr>
      </w:pPr>
      <w:proofErr w:type="gramStart"/>
      <w:r w:rsidRPr="00757907">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757907">
        <w:rPr>
          <w:rFonts w:cs="Times New Roman"/>
          <w:szCs w:val="24"/>
          <w:lang w:eastAsia="zh-CN"/>
        </w:rPr>
        <w:t xml:space="preserve"> процентов за пользование займом</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1D033C"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1D033C"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1D033C"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1D033C" w:rsidRPr="001450FC">
        <w:rPr>
          <w:rFonts w:eastAsia="Times New Roman" w:cs="Times New Roman"/>
          <w:szCs w:val="24"/>
          <w:lang w:eastAsia="zh-CN"/>
        </w:rPr>
        <w:t xml:space="preserve"> н</w:t>
      </w:r>
      <w:r w:rsidR="001D033C"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both"/>
        <w:rPr>
          <w:rFonts w:cs="Times New Roman"/>
          <w:szCs w:val="24"/>
        </w:rPr>
      </w:pPr>
    </w:p>
    <w:p w:rsidR="00012415" w:rsidRPr="003F0E90" w:rsidRDefault="00012415" w:rsidP="00012415">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w:t>
      </w:r>
      <w:r w:rsidRPr="003F0E90">
        <w:rPr>
          <w:rFonts w:cs="Times New Roman"/>
          <w:szCs w:val="24"/>
        </w:rPr>
        <w:lastRenderedPageBreak/>
        <w:t xml:space="preserve">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5B" w:rsidRDefault="00F11F5B" w:rsidP="00181B47">
      <w:r>
        <w:separator/>
      </w:r>
    </w:p>
  </w:endnote>
  <w:endnote w:type="continuationSeparator" w:id="0">
    <w:p w:rsidR="00F11F5B" w:rsidRDefault="00F11F5B"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2A1AB2">
          <w:rPr>
            <w:noProof/>
            <w:sz w:val="20"/>
            <w:szCs w:val="20"/>
          </w:rPr>
          <w:t>2</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5B" w:rsidRDefault="00F11F5B" w:rsidP="00181B47">
      <w:r>
        <w:separator/>
      </w:r>
    </w:p>
  </w:footnote>
  <w:footnote w:type="continuationSeparator" w:id="0">
    <w:p w:rsidR="00F11F5B" w:rsidRDefault="00F11F5B"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B2F"/>
    <w:rsid w:val="000C0A4C"/>
    <w:rsid w:val="000C5438"/>
    <w:rsid w:val="00115859"/>
    <w:rsid w:val="001467FC"/>
    <w:rsid w:val="00153405"/>
    <w:rsid w:val="001551AF"/>
    <w:rsid w:val="00156BC1"/>
    <w:rsid w:val="00167825"/>
    <w:rsid w:val="00181B47"/>
    <w:rsid w:val="00187387"/>
    <w:rsid w:val="001A0C79"/>
    <w:rsid w:val="001B2E30"/>
    <w:rsid w:val="001C4BE5"/>
    <w:rsid w:val="001D033C"/>
    <w:rsid w:val="001E745C"/>
    <w:rsid w:val="001F48B4"/>
    <w:rsid w:val="00223297"/>
    <w:rsid w:val="00237043"/>
    <w:rsid w:val="00267259"/>
    <w:rsid w:val="002A1926"/>
    <w:rsid w:val="002A1AB2"/>
    <w:rsid w:val="002D3670"/>
    <w:rsid w:val="002D5D2F"/>
    <w:rsid w:val="002D7394"/>
    <w:rsid w:val="002E181C"/>
    <w:rsid w:val="00305B31"/>
    <w:rsid w:val="00312307"/>
    <w:rsid w:val="00350AEB"/>
    <w:rsid w:val="003515B0"/>
    <w:rsid w:val="003615D3"/>
    <w:rsid w:val="00366262"/>
    <w:rsid w:val="00387950"/>
    <w:rsid w:val="003A555A"/>
    <w:rsid w:val="003E4C81"/>
    <w:rsid w:val="003F581E"/>
    <w:rsid w:val="004B2353"/>
    <w:rsid w:val="004B5231"/>
    <w:rsid w:val="004B540C"/>
    <w:rsid w:val="004D2EC3"/>
    <w:rsid w:val="004F0B26"/>
    <w:rsid w:val="00524D69"/>
    <w:rsid w:val="00580450"/>
    <w:rsid w:val="005859E2"/>
    <w:rsid w:val="005966C7"/>
    <w:rsid w:val="005B3F85"/>
    <w:rsid w:val="005B6B45"/>
    <w:rsid w:val="005C174F"/>
    <w:rsid w:val="005D1603"/>
    <w:rsid w:val="005E0807"/>
    <w:rsid w:val="005E74EF"/>
    <w:rsid w:val="005F6663"/>
    <w:rsid w:val="0063118E"/>
    <w:rsid w:val="00632CBD"/>
    <w:rsid w:val="006809F2"/>
    <w:rsid w:val="00695A37"/>
    <w:rsid w:val="006A77E9"/>
    <w:rsid w:val="006B69CE"/>
    <w:rsid w:val="006D4F2E"/>
    <w:rsid w:val="007010C6"/>
    <w:rsid w:val="007262BB"/>
    <w:rsid w:val="00732613"/>
    <w:rsid w:val="007468DB"/>
    <w:rsid w:val="00754C11"/>
    <w:rsid w:val="00757907"/>
    <w:rsid w:val="007A1B27"/>
    <w:rsid w:val="007A45AC"/>
    <w:rsid w:val="007B24E0"/>
    <w:rsid w:val="007C1750"/>
    <w:rsid w:val="007C59DB"/>
    <w:rsid w:val="007F3908"/>
    <w:rsid w:val="00821841"/>
    <w:rsid w:val="00821C62"/>
    <w:rsid w:val="00842040"/>
    <w:rsid w:val="00884B47"/>
    <w:rsid w:val="008916B4"/>
    <w:rsid w:val="008A1484"/>
    <w:rsid w:val="008E278B"/>
    <w:rsid w:val="008F1B91"/>
    <w:rsid w:val="008F34C2"/>
    <w:rsid w:val="008F5F33"/>
    <w:rsid w:val="00911844"/>
    <w:rsid w:val="009274E9"/>
    <w:rsid w:val="0094470C"/>
    <w:rsid w:val="009457E1"/>
    <w:rsid w:val="009577BB"/>
    <w:rsid w:val="00972B1C"/>
    <w:rsid w:val="0098763A"/>
    <w:rsid w:val="009A6DC4"/>
    <w:rsid w:val="009C26D8"/>
    <w:rsid w:val="009D2156"/>
    <w:rsid w:val="009D6633"/>
    <w:rsid w:val="009E71B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AE3B4B"/>
    <w:rsid w:val="00B10B4B"/>
    <w:rsid w:val="00B15517"/>
    <w:rsid w:val="00B22ACF"/>
    <w:rsid w:val="00B33576"/>
    <w:rsid w:val="00B5349B"/>
    <w:rsid w:val="00B863CC"/>
    <w:rsid w:val="00B96FD9"/>
    <w:rsid w:val="00BB3C0D"/>
    <w:rsid w:val="00BE1B05"/>
    <w:rsid w:val="00BF56C1"/>
    <w:rsid w:val="00C11B1F"/>
    <w:rsid w:val="00C13DC5"/>
    <w:rsid w:val="00C147CE"/>
    <w:rsid w:val="00C23158"/>
    <w:rsid w:val="00C352B4"/>
    <w:rsid w:val="00C76977"/>
    <w:rsid w:val="00C841A9"/>
    <w:rsid w:val="00C92AB9"/>
    <w:rsid w:val="00C94B0E"/>
    <w:rsid w:val="00CB3B1A"/>
    <w:rsid w:val="00CD1C9F"/>
    <w:rsid w:val="00CD315A"/>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A64A0"/>
    <w:rsid w:val="00EE5D65"/>
    <w:rsid w:val="00EF15EF"/>
    <w:rsid w:val="00F01D24"/>
    <w:rsid w:val="00F06C17"/>
    <w:rsid w:val="00F10558"/>
    <w:rsid w:val="00F11F5B"/>
    <w:rsid w:val="00F235AD"/>
    <w:rsid w:val="00F639EA"/>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757907"/>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757907"/>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8397</Words>
  <Characters>47866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2022-04-26T10:22:00Z</cp:lastPrinted>
  <dcterms:created xsi:type="dcterms:W3CDTF">2022-03-24T11:53:00Z</dcterms:created>
  <dcterms:modified xsi:type="dcterms:W3CDTF">2022-04-26T10:22:00Z</dcterms:modified>
</cp:coreProperties>
</file>